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1443990</wp:posOffset>
            </wp:positionH>
            <wp:positionV relativeFrom="paragraph">
              <wp:posOffset>-361948</wp:posOffset>
            </wp:positionV>
            <wp:extent cx="2880360" cy="1363980"/>
            <wp:effectExtent b="0" l="0" r="0" t="0"/>
            <wp:wrapNone/>
            <wp:docPr descr="https://encrypted-tbn2.gstatic.com/images?q=tbn:ANd9GcTRBgyBvYN2YgQVjRHZdUpryFNuDBf3H7LKkN9AAHoqPOxpg8ig" id="1" name="image1.png"/>
            <a:graphic>
              <a:graphicData uri="http://schemas.openxmlformats.org/drawingml/2006/picture">
                <pic:pic>
                  <pic:nvPicPr>
                    <pic:cNvPr descr="https://encrypted-tbn2.gstatic.com/images?q=tbn:ANd9GcTRBgyBvYN2YgQVjRHZdUpryFNuDBf3H7LKkN9AAHoqPOxpg8i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363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Государственный институт русского языка имени А.С. Пушкина приглашает вас принять участие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VIII Международной студенческой научно-практической конференции «В мире русского языка и русской культуры»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которая состоится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26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апреля 2024 года. </w:t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Какова цель конференции? </w:t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Цель конференции − р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азвитие навыков проведения научного исследования и презентации его результатов (подготовк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публикации, выступлени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докладом, участи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дискуссии) молодых исследователей-русистов в России и за рубежом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также установление контактов между будущими коллегами.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Для кого эта конференция?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Конференция проводится для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студент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аспирант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российских и зарубежных образовательных и научных организаций.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первую очередь наша конференция ориентирована на учащихся, которые изучают русский язык как иностранный. </w:t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Каковы направления работы конференции? </w:t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Конференция посвящена исследованиям русского языка и русской литературы. </w:t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Направления работы конференции: 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Современный русский язык (исследования фонетики, лексики и грамматики русского языка).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Коммуникативные исследования (русский язык в разных сферах и типах общения).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Компаративные исследования (русский язык на фоне других языков).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Актуальные вопросы перевода и переводоведения. 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Проблемы межкультурной коммуникации. 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Методика преподавания русского языка как иностранного. 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Русская литература: история и современность (в том числе компаративные исследования). 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Страноведение России. 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Рабочий язык конференции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– русский.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каком формате проводится конференция?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Конференция проводится в смешанном формате (очно в Гос. ИРЯ им. А.С. Пушкина и онлайн). 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 принять участие в конференции?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участия в конференции нужно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соавторстве с научным руководителем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 подготовить публикацию − тезисы, отражающие основные результаты самостоятельного научного исследования. Публикацию нужно оформить по требованиям организационного комитета. Затем нужно заполнить заявку по ссылке ниже и отправить тезисы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1 марта 2023 года.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Заявка без текста публикации не рассматривается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ССЫЛКА ЗДЕСЬ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https://forms.yandex.ru/u/6450b99c43f74f014d05a4e7/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0" w:firstLine="6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1 апреля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организационный комитет и экспертная группа рассматривают заявки и работы.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Если работа не соответствует тематике конференции, содержит заимствования (работы проверяются на наличие плагиата), не отвечает требованиям, которые предъявляются к научной публикации, некорректно оформлена, то оргкомитет имеет право отказать автору в публикации.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6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10 апреля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 отправляет всем потенциальным участникам письма, где сообщает возможна ли публикация работы учащегося, а авторам лучших работ оргкомитет предлагает выступить на конференции.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0" w:firstLine="6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20 апреля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ргкомитет отправляет всем участникам программу конференции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информацией о работе секций, ссылками для подключения. </w:t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Нужно ли оплачивать участие в конференции?</w:t>
      </w:r>
    </w:p>
    <w:p w:rsidR="00000000" w:rsidDel="00000000" w:rsidP="00000000" w:rsidRDefault="00000000" w:rsidRPr="00000000" w14:paraId="0000002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Участие в конференции бесплатное, публикация бесплатная.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113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113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Когда выйдет сборник материалов конференции? </w:t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борник тезисов (РИНЦ с присвоением ISBN)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выйдет в начале 2025 года. </w:t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85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1133"/>
        <w:jc w:val="both"/>
        <w:rPr>
          <w:rFonts w:ascii="Times New Roman" w:cs="Times New Roman" w:eastAsia="Times New Roman" w:hAnsi="Times New Roman"/>
          <w:b w:val="1"/>
          <w:color w:val="2b394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Если у вас остались вопросы, то вы можете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3947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аписать нам по электронной почте: </w:t>
      </w:r>
      <w:r w:rsidDel="00000000" w:rsidR="00000000" w:rsidRPr="00000000">
        <w:rPr>
          <w:rFonts w:ascii="Times New Roman" w:cs="Times New Roman" w:eastAsia="Times New Roman" w:hAnsi="Times New Roman"/>
          <w:color w:val="2b3947"/>
          <w:sz w:val="28"/>
          <w:szCs w:val="28"/>
          <w:rtl w:val="0"/>
        </w:rPr>
        <w:t xml:space="preserve">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3f8dbf"/>
            <w:sz w:val="28"/>
            <w:szCs w:val="28"/>
            <w:u w:val="single"/>
            <w:rtl w:val="0"/>
          </w:rPr>
          <w:t xml:space="preserve">forkiscience@pushkin.institute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. Обязательно нужно указать тему письма:  “В мире русского языка и культуры”.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оформлению тезисов</w:t>
      </w:r>
    </w:p>
    <w:p w:rsidR="00000000" w:rsidDel="00000000" w:rsidP="00000000" w:rsidRDefault="00000000" w:rsidRPr="00000000" w14:paraId="0000003D">
      <w:pPr>
        <w:widowControl w:val="1"/>
        <w:shd w:fill="ffffff" w:val="clear"/>
        <w:spacing w:after="0" w:line="351" w:lineRule="auto"/>
        <w:ind w:left="120" w:right="4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1"/>
        <w:shd w:fill="ffffff" w:val="clear"/>
        <w:spacing w:after="240" w:before="240" w:line="24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Объем текста (вместе со сведениями об авторах и списком литературы) – до 3 страниц.</w:t>
      </w:r>
    </w:p>
    <w:p w:rsidR="00000000" w:rsidDel="00000000" w:rsidP="00000000" w:rsidRDefault="00000000" w:rsidRPr="00000000" w14:paraId="0000003F">
      <w:pPr>
        <w:widowControl w:val="1"/>
        <w:shd w:fill="ffffff" w:val="clear"/>
        <w:spacing w:after="240" w:before="240" w:line="24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Язык текста – русский.</w:t>
      </w:r>
    </w:p>
    <w:p w:rsidR="00000000" w:rsidDel="00000000" w:rsidP="00000000" w:rsidRDefault="00000000" w:rsidRPr="00000000" w14:paraId="00000040">
      <w:pPr>
        <w:widowControl w:val="1"/>
        <w:shd w:fill="ffffff" w:val="clear"/>
        <w:spacing w:after="240" w:before="240" w:line="24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Формат файла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doc., docx. </w:t>
      </w:r>
    </w:p>
    <w:p w:rsidR="00000000" w:rsidDel="00000000" w:rsidP="00000000" w:rsidRDefault="00000000" w:rsidRPr="00000000" w14:paraId="00000041">
      <w:pPr>
        <w:widowControl w:val="1"/>
        <w:shd w:fill="ffffff" w:val="clear"/>
        <w:spacing w:after="240" w:before="240" w:line="24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файла – Фамилия студента_Фамилия научного руководителя_тезисы.doc (Например: Шиюй_Труханова_тезисы.doc)</w:t>
      </w:r>
    </w:p>
    <w:p w:rsidR="00000000" w:rsidDel="00000000" w:rsidP="00000000" w:rsidRDefault="00000000" w:rsidRPr="00000000" w14:paraId="00000042">
      <w:pPr>
        <w:widowControl w:val="1"/>
        <w:shd w:fill="ffffff" w:val="clear"/>
        <w:spacing w:after="240" w:before="240" w:line="24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Оформление текста. Поля: верхнее и нижнее – 2 см, левое и правое – 2,5 см, ориентация – книжная, шрифт – Times New Roman, размер шрифта – 12 pt, выравнивание – по ширине, абзацный отступ – 1,25 см, межстрочный интервал – 1. Весь иллюстративный материал оформляется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курсивом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Ссылки в тексте приводится в квадратных скобках [Труханова 2020: 47]. Нельзя использовать многократные пробелы и табуляцию для оформления абзацного отступа. </w:t>
      </w:r>
    </w:p>
    <w:p w:rsidR="00000000" w:rsidDel="00000000" w:rsidP="00000000" w:rsidRDefault="00000000" w:rsidRPr="00000000" w14:paraId="00000043">
      <w:pPr>
        <w:widowControl w:val="1"/>
        <w:shd w:fill="ffffff" w:val="clear"/>
        <w:spacing w:after="240" w:before="240" w:lineRule="auto"/>
        <w:ind w:right="36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текстом тезисов указываются: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фамилия, имя и отчество (при наличии) авторов полностью (Times New Roman, полужирный, 12 pt);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учебы студенты и должность и место работы научного руководителя (полное название, но без указания организационно-правовой формы (ФГБОУ ВО и т. п.)), ученая степень и ученое звание (если имеются), адрес электронной почты – в верхнем правом углу (Times New Roman, курсив 10 pt);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статьи – по центру (Times New Roman, полужирный, 14 pt);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слова (3–5 слов) (Times New Roman, 10 pt);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аннотация на русском языке до 250 символов c пробелами (Times New Roman, 10 pt);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необходимости на первой строке помещаются сведения о финансовой поддержке (если работа выполнена на средства гранта) (Times New Roman, полужирный курсив, 12 pt)</w:t>
      </w:r>
    </w:p>
    <w:p w:rsidR="00000000" w:rsidDel="00000000" w:rsidP="00000000" w:rsidRDefault="00000000" w:rsidRPr="00000000" w14:paraId="0000004A">
      <w:pPr>
        <w:widowControl w:val="1"/>
        <w:shd w:fill="ffffff" w:val="clear"/>
        <w:spacing w:after="0" w:lineRule="auto"/>
        <w:ind w:left="1440" w:righ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1"/>
        <w:shd w:fill="ffffff" w:val="clear"/>
        <w:ind w:left="360" w:right="36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даётся перевод на английский язык следующей информации: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фамилия и инициалы авторов (Times New Roman, полужирный, 12 pt);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учебы/ должность и место работы (без сокращений, без указания организационно-правовой формы), ученая степень (если имеется) (Times New Roman, курсив, 10 pt);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статьи (Times New Roman, полужирный, 12 pt);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слова (3–5 слов) (Times New Roman, 10 pt);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36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аннотация до 250 символов с пробелами (Times New Roman,12 pt)</w:t>
      </w:r>
    </w:p>
    <w:p w:rsidR="00000000" w:rsidDel="00000000" w:rsidP="00000000" w:rsidRDefault="00000000" w:rsidRPr="00000000" w14:paraId="00000051">
      <w:pPr>
        <w:widowControl w:val="1"/>
        <w:shd w:fill="ffffff" w:val="clear"/>
        <w:spacing w:after="0" w:line="351" w:lineRule="auto"/>
        <w:ind w:left="120" w:right="4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widowControl w:val="1"/>
        <w:shd w:fill="ffffff" w:val="clear"/>
        <w:spacing w:after="0" w:line="351" w:lineRule="auto"/>
        <w:ind w:left="120" w:right="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тексту возможно добавление рисунков, таблиц и схем. Подписи и нумерация иллюстраций обязательны.</w:t>
        <w:br w:type="textWrapping"/>
      </w:r>
    </w:p>
    <w:p w:rsidR="00000000" w:rsidDel="00000000" w:rsidP="00000000" w:rsidRDefault="00000000" w:rsidRPr="00000000" w14:paraId="00000053">
      <w:pPr>
        <w:widowControl w:val="1"/>
        <w:shd w:fill="ffffff" w:val="clear"/>
        <w:spacing w:after="100" w:before="100" w:lineRule="auto"/>
        <w:ind w:right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 оформления текста (см. ниже)</w:t>
      </w:r>
    </w:p>
    <w:p w:rsidR="00000000" w:rsidDel="00000000" w:rsidP="00000000" w:rsidRDefault="00000000" w:rsidRPr="00000000" w14:paraId="00000054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hd w:fill="ffffff" w:val="clear"/>
        <w:spacing w:after="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Работа выполнена при финансовой поддержке РГНФ, проект 000-000</w:t>
      </w:r>
    </w:p>
    <w:p w:rsidR="00000000" w:rsidDel="00000000" w:rsidP="00000000" w:rsidRDefault="00000000" w:rsidRPr="00000000" w14:paraId="00000065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Фамилия Имя Отчество учащегося (TNR, полужирный, 12pt)</w:t>
      </w:r>
    </w:p>
    <w:p w:rsidR="00000000" w:rsidDel="00000000" w:rsidP="00000000" w:rsidRDefault="00000000" w:rsidRPr="00000000" w14:paraId="00000067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Студент место учёбы в РФ, город, страна </w:t>
      </w:r>
    </w:p>
    <w:p w:rsidR="00000000" w:rsidDel="00000000" w:rsidP="00000000" w:rsidRDefault="00000000" w:rsidRPr="00000000" w14:paraId="00000068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(TNR, курсив, 10pt кегль)</w:t>
      </w:r>
    </w:p>
    <w:p w:rsidR="00000000" w:rsidDel="00000000" w:rsidP="00000000" w:rsidRDefault="00000000" w:rsidRPr="00000000" w14:paraId="00000069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Студент место учебы в родной стране, город, страна</w:t>
      </w:r>
    </w:p>
    <w:p w:rsidR="00000000" w:rsidDel="00000000" w:rsidP="00000000" w:rsidRDefault="00000000" w:rsidRPr="00000000" w14:paraId="0000006A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aaa@aaa.aaa (TNR, курсив, 10pt кегль)</w:t>
      </w:r>
    </w:p>
    <w:p w:rsidR="00000000" w:rsidDel="00000000" w:rsidP="00000000" w:rsidRDefault="00000000" w:rsidRPr="00000000" w14:paraId="0000006B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Фамилия Имя Отчество научного руководителя (TNR, полужирный, 12pt)</w:t>
      </w:r>
    </w:p>
    <w:p w:rsidR="00000000" w:rsidDel="00000000" w:rsidP="00000000" w:rsidRDefault="00000000" w:rsidRPr="00000000" w14:paraId="0000006C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ученая степень, должность и место работы автора, город, страна </w:t>
      </w:r>
    </w:p>
    <w:p w:rsidR="00000000" w:rsidDel="00000000" w:rsidP="00000000" w:rsidRDefault="00000000" w:rsidRPr="00000000" w14:paraId="0000006D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(TNR, курсив, 10pt кегль)</w:t>
      </w:r>
    </w:p>
    <w:p w:rsidR="00000000" w:rsidDel="00000000" w:rsidP="00000000" w:rsidRDefault="00000000" w:rsidRPr="00000000" w14:paraId="0000006E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aaa@aaa.aaa (TNR, курсив, 10pt кегль)</w:t>
      </w:r>
    </w:p>
    <w:p w:rsidR="00000000" w:rsidDel="00000000" w:rsidP="00000000" w:rsidRDefault="00000000" w:rsidRPr="00000000" w14:paraId="0000006F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shd w:fill="ffffff" w:val="clear"/>
        <w:spacing w:after="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(Times New Roman, жирный, 14pt кегль)</w:t>
      </w:r>
    </w:p>
    <w:p w:rsidR="00000000" w:rsidDel="00000000" w:rsidP="00000000" w:rsidRDefault="00000000" w:rsidRPr="00000000" w14:paraId="00000071">
      <w:pPr>
        <w:widowControl w:val="1"/>
        <w:shd w:fill="ffffff" w:val="clear"/>
        <w:spacing w:after="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ключевые слова на русском языке (Times New Roman, 10pt кегль)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Аннотация на русском языке (Times New Roman, 10pt кегль)</w:t>
      </w:r>
    </w:p>
    <w:p w:rsidR="00000000" w:rsidDel="00000000" w:rsidP="00000000" w:rsidRDefault="00000000" w:rsidRPr="00000000" w14:paraId="00000074">
      <w:pPr>
        <w:widowControl w:val="1"/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shd w:fill="ffffff" w:val="clear"/>
        <w:spacing w:after="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Фамилия и инициалы учащегося на английском языке (TNR, 12pt)</w:t>
      </w:r>
    </w:p>
    <w:p w:rsidR="00000000" w:rsidDel="00000000" w:rsidP="00000000" w:rsidRDefault="00000000" w:rsidRPr="00000000" w14:paraId="00000076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ученая степень, должность и место работы автора, город, страна на английском языке </w:t>
      </w:r>
    </w:p>
    <w:p w:rsidR="00000000" w:rsidDel="00000000" w:rsidP="00000000" w:rsidRDefault="00000000" w:rsidRPr="00000000" w14:paraId="00000077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(Times New Roman, курсив, 10pt кегль)</w:t>
      </w:r>
    </w:p>
    <w:p w:rsidR="00000000" w:rsidDel="00000000" w:rsidP="00000000" w:rsidRDefault="00000000" w:rsidRPr="00000000" w14:paraId="00000078">
      <w:pPr>
        <w:widowControl w:val="1"/>
        <w:shd w:fill="ffffff" w:val="clear"/>
        <w:spacing w:after="0" w:before="24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Фамилия и инициалы научного руководителя на английском языке (TNR, 12pt)</w:t>
      </w:r>
    </w:p>
    <w:p w:rsidR="00000000" w:rsidDel="00000000" w:rsidP="00000000" w:rsidRDefault="00000000" w:rsidRPr="00000000" w14:paraId="00000079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ученая степень, должность и место работы автора, город, страна на английском языке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A">
      <w:pPr>
        <w:widowControl w:val="1"/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(Times New Roman, курсив, 10pt кегль)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shd w:fill="ffffff" w:val="clear"/>
        <w:spacing w:after="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на английском языке (Times New Roman, 12pt кегль)</w:t>
      </w:r>
    </w:p>
    <w:p w:rsidR="00000000" w:rsidDel="00000000" w:rsidP="00000000" w:rsidRDefault="00000000" w:rsidRPr="00000000" w14:paraId="0000007C">
      <w:pPr>
        <w:widowControl w:val="1"/>
        <w:shd w:fill="ffffff" w:val="clear"/>
        <w:spacing w:after="0" w:befor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widowControl w:val="1"/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Keywords: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ключевые слова на английском языке (Times New Roman, 10pt кегль)</w:t>
      </w:r>
    </w:p>
    <w:p w:rsidR="00000000" w:rsidDel="00000000" w:rsidP="00000000" w:rsidRDefault="00000000" w:rsidRPr="00000000" w14:paraId="0000007E">
      <w:pPr>
        <w:widowControl w:val="1"/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Abstract.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Аннотация на английском языке (Times New Roman, 10pt кегль)</w:t>
      </w:r>
    </w:p>
    <w:p w:rsidR="00000000" w:rsidDel="00000000" w:rsidP="00000000" w:rsidRDefault="00000000" w:rsidRPr="00000000" w14:paraId="0000007F">
      <w:pPr>
        <w:widowControl w:val="1"/>
        <w:shd w:fill="ffffff" w:val="clear"/>
        <w:spacing w:after="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Основной текст, основной текст, основной текст, основной текст, основной текст, основной текст, основной текст, основной текст, основной текст, основной текст: (Times New Roman, 12pt, межстрочный интервал – 1, абзацный отступ – 1,25 см, выравнивание по ширине).</w:t>
      </w:r>
    </w:p>
    <w:p w:rsidR="00000000" w:rsidDel="00000000" w:rsidP="00000000" w:rsidRDefault="00000000" w:rsidRPr="00000000" w14:paraId="00000080">
      <w:pPr>
        <w:tabs>
          <w:tab w:val="left" w:leader="none" w:pos="832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81">
      <w:pPr>
        <w:widowControl w:val="1"/>
        <w:numPr>
          <w:ilvl w:val="0"/>
          <w:numId w:val="2"/>
        </w:numPr>
        <w:spacing w:after="0" w:line="240" w:lineRule="auto"/>
        <w:ind w:left="283" w:right="-26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Большой толковый словарь русского языка / Ин-т лингвист. исслед.; авт., сост., глав. ред. С.А. Кузнецов. – СПб.: НОРИНТ, 2000. – 1535 с. </w:t>
      </w:r>
    </w:p>
    <w:p w:rsidR="00000000" w:rsidDel="00000000" w:rsidP="00000000" w:rsidRDefault="00000000" w:rsidRPr="00000000" w14:paraId="00000082">
      <w:pPr>
        <w:widowControl w:val="1"/>
        <w:spacing w:after="0" w:line="240" w:lineRule="auto"/>
        <w:ind w:left="-74" w:right="-2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spacing w:after="0" w:line="240" w:lineRule="auto"/>
        <w:ind w:left="-74" w:right="-2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 оформляется по ГОСТ.  </w:t>
      </w:r>
    </w:p>
    <w:p w:rsidR="00000000" w:rsidDel="00000000" w:rsidP="00000000" w:rsidRDefault="00000000" w:rsidRPr="00000000" w14:paraId="00000084">
      <w:pPr>
        <w:widowControl w:val="1"/>
        <w:shd w:fill="ffffff" w:val="clear"/>
        <w:spacing w:after="100" w:before="100" w:lineRule="auto"/>
        <w:ind w:right="36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hd w:fill="ffffff" w:val="clear"/>
        <w:spacing w:after="100" w:before="100" w:lineRule="auto"/>
        <w:ind w:right="36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widowControl w:val="1"/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forkiscience@pushkin.institute" TargetMode="External"/><Relationship Id="rId9" Type="http://schemas.openxmlformats.org/officeDocument/2006/relationships/hyperlink" Target="https://forms.yandex.ru/u/6450b99c43f74f014d05a4e7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yandex.ru/u/6450b99c43f74f014d05a4e7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nbuLnm7+mKNxSisuvzcpElgiw==">CgMxLjAaJQoBMBIgCh4IB0IaCg9UaW1lcyBOZXcgUm9tYW4SB0d1bmdzdWgaJQoBMRIgCh4IB0IaCg9UaW1lcyBOZXcgUm9tYW4SB0d1bmdzdWgyCGguZ2pkZ3hzOAByITFDLUd5QVpZQ091TG04b1ljbUxUWUh2aGtCN0dyLW9XOQ==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2017-02-19T00:00:00Z</vt:lpwstr>
  </property>
  <property fmtid="{D5CDD505-2E9C-101B-9397-08002B2CF9AE}" pid="3" name="Created">
    <vt:lpwstr>2015-11-23T00:00:00Z</vt:lpwstr>
  </property>
</Properties>
</file>